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C85D39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85D39">
        <w:rPr>
          <w:rFonts w:ascii="Times New Roman" w:hAnsi="Times New Roman" w:cs="Times New Roman"/>
          <w:b/>
          <w:sz w:val="28"/>
          <w:szCs w:val="28"/>
        </w:rPr>
        <w:t>горячего водоснабжения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</w:t>
      </w:r>
      <w:proofErr w:type="gramStart"/>
      <w:r w:rsidR="005523B6">
        <w:rPr>
          <w:rFonts w:ascii="Times New Roman" w:hAnsi="Times New Roman" w:cs="Times New Roman"/>
          <w:b/>
          <w:sz w:val="28"/>
          <w:szCs w:val="28"/>
        </w:rPr>
        <w:t>Октябрьская</w:t>
      </w:r>
      <w:proofErr w:type="gramEnd"/>
      <w:r w:rsidR="00E43E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5D39">
        <w:rPr>
          <w:rFonts w:ascii="Times New Roman" w:hAnsi="Times New Roman" w:cs="Times New Roman"/>
          <w:b/>
          <w:sz w:val="28"/>
          <w:szCs w:val="28"/>
        </w:rPr>
        <w:t>5</w:t>
      </w:r>
      <w:r w:rsidR="005523B6">
        <w:rPr>
          <w:rFonts w:ascii="Times New Roman" w:hAnsi="Times New Roman" w:cs="Times New Roman"/>
          <w:b/>
          <w:sz w:val="28"/>
          <w:szCs w:val="28"/>
        </w:rPr>
        <w:t>7</w:t>
      </w:r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 xml:space="preserve">Признание электронного аукциона </w:t>
            </w:r>
            <w:proofErr w:type="gramStart"/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несостоявшимся</w:t>
            </w:r>
            <w:proofErr w:type="gramEnd"/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proofErr w:type="gramStart"/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</w:t>
        </w:r>
        <w:proofErr w:type="gramEnd"/>
        <w:r w:rsidR="00D31755" w:rsidRPr="00FE45A7">
          <w:rPr>
            <w:rStyle w:val="a4"/>
            <w:rFonts w:ascii="Times New Roman" w:hAnsi="Times New Roman" w:cs="Times New Roman"/>
          </w:rPr>
          <w:t>://</w:t>
        </w:r>
        <w:proofErr w:type="gramStart"/>
        <w:r w:rsidR="00D31755" w:rsidRPr="00FE45A7">
          <w:rPr>
            <w:rStyle w:val="a4"/>
            <w:rFonts w:ascii="Times New Roman" w:hAnsi="Times New Roman" w:cs="Times New Roman"/>
          </w:rPr>
          <w:t>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</w:t>
      </w:r>
      <w:proofErr w:type="gramEnd"/>
      <w:r w:rsidRPr="00E67EC2">
        <w:rPr>
          <w:rFonts w:ascii="Times New Roman" w:hAnsi="Times New Roman" w:cs="Times New Roman"/>
        </w:rPr>
        <w:t xml:space="preserve">, </w:t>
      </w:r>
      <w:proofErr w:type="gramStart"/>
      <w:r w:rsidRPr="00E67EC2">
        <w:rPr>
          <w:rFonts w:ascii="Times New Roman" w:hAnsi="Times New Roman" w:cs="Times New Roman"/>
        </w:rPr>
        <w:t>направленную</w:t>
      </w:r>
      <w:proofErr w:type="gramEnd"/>
      <w:r w:rsidRPr="00E67EC2">
        <w:rPr>
          <w:rFonts w:ascii="Times New Roman" w:hAnsi="Times New Roman" w:cs="Times New Roman"/>
        </w:rPr>
        <w:t xml:space="preserve">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</w:t>
      </w:r>
      <w:proofErr w:type="gramEnd"/>
      <w:r w:rsidRPr="00E67EC2">
        <w:rPr>
          <w:rFonts w:ascii="Times New Roman" w:hAnsi="Times New Roman" w:cs="Times New Roman"/>
        </w:rPr>
        <w:t xml:space="preserve">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</w:t>
      </w:r>
      <w:proofErr w:type="gramEnd"/>
      <w:r w:rsidRPr="00E67EC2">
        <w:rPr>
          <w:rFonts w:ascii="Times New Roman" w:hAnsi="Times New Roman"/>
          <w:bCs/>
          <w:sz w:val="24"/>
          <w:szCs w:val="24"/>
        </w:rPr>
        <w:t xml:space="preserve">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</w:t>
      </w:r>
      <w:proofErr w:type="gramStart"/>
      <w:r w:rsidRPr="00E67EC2">
        <w:rPr>
          <w:rFonts w:cs="Times New Roman"/>
          <w:sz w:val="24"/>
          <w:szCs w:val="24"/>
        </w:rPr>
        <w:t>ств в св</w:t>
      </w:r>
      <w:proofErr w:type="gramEnd"/>
      <w:r w:rsidRPr="00E67EC2">
        <w:rPr>
          <w:rFonts w:cs="Times New Roman"/>
          <w:sz w:val="24"/>
          <w:szCs w:val="24"/>
        </w:rPr>
        <w:t>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  <w:proofErr w:type="gramEnd"/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</w:t>
      </w:r>
      <w:proofErr w:type="gramStart"/>
      <w:r w:rsidRPr="00E67EC2">
        <w:rPr>
          <w:rFonts w:cs="Times New Roman"/>
          <w:color w:val="auto"/>
          <w:sz w:val="24"/>
        </w:rPr>
        <w:t>позднее</w:t>
      </w:r>
      <w:proofErr w:type="gramEnd"/>
      <w:r w:rsidRPr="00E67EC2">
        <w:rPr>
          <w:rFonts w:cs="Times New Roman"/>
          <w:color w:val="auto"/>
          <w:sz w:val="24"/>
        </w:rPr>
        <w:t xml:space="preserve">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</w:t>
      </w:r>
      <w:proofErr w:type="gramEnd"/>
      <w:r w:rsidRPr="00E67EC2">
        <w:rPr>
          <w:rFonts w:cs="Times New Roman"/>
          <w:bCs/>
          <w:color w:val="auto"/>
          <w:sz w:val="24"/>
        </w:rPr>
        <w:t xml:space="preserve">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proofErr w:type="gramStart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</w:t>
      </w:r>
      <w:proofErr w:type="gramEnd"/>
      <w:r w:rsidRPr="00E67EC2">
        <w:rPr>
          <w:rFonts w:cs="Times New Roman"/>
          <w:sz w:val="24"/>
        </w:rPr>
        <w:t xml:space="preserve"> </w:t>
      </w:r>
      <w:proofErr w:type="gramStart"/>
      <w:r w:rsidRPr="00E67EC2">
        <w:rPr>
          <w:rFonts w:cs="Times New Roman"/>
          <w:sz w:val="24"/>
        </w:rPr>
        <w:t>извещении</w:t>
      </w:r>
      <w:proofErr w:type="gramEnd"/>
      <w:r w:rsidRPr="00E67EC2">
        <w:rPr>
          <w:rFonts w:cs="Times New Roman"/>
          <w:sz w:val="24"/>
        </w:rPr>
        <w:t xml:space="preserve">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  <w:proofErr w:type="gramEnd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 xml:space="preserve">по </w:t>
      </w:r>
      <w:proofErr w:type="gramStart"/>
      <w:r w:rsidRPr="00E67EC2">
        <w:rPr>
          <w:rFonts w:cs="Times New Roman"/>
          <w:sz w:val="24"/>
          <w:szCs w:val="24"/>
        </w:rPr>
        <w:t>соответствующим</w:t>
      </w:r>
      <w:proofErr w:type="gramEnd"/>
      <w:r w:rsidRPr="00E67EC2">
        <w:rPr>
          <w:rFonts w:cs="Times New Roman"/>
          <w:sz w:val="24"/>
          <w:szCs w:val="24"/>
        </w:rPr>
        <w:t xml:space="preserve">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, подавшему заявку, ее получение с указанием присвоенного заявке порядкового номера.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</w:t>
      </w:r>
      <w:proofErr w:type="gramStart"/>
      <w:r w:rsidRPr="00E67EC2">
        <w:rPr>
          <w:rFonts w:cs="Times New Roman"/>
          <w:sz w:val="24"/>
          <w:szCs w:val="24"/>
        </w:rPr>
        <w:t xml:space="preserve">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</w:t>
      </w:r>
      <w:proofErr w:type="gramEnd"/>
      <w:r w:rsidRPr="00E67EC2">
        <w:rPr>
          <w:rFonts w:cs="Times New Roman"/>
          <w:sz w:val="24"/>
          <w:szCs w:val="24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>осуществляет блокирование денежных средств. При этом</w:t>
      </w:r>
      <w:proofErr w:type="gramStart"/>
      <w:r w:rsidRPr="00E67EC2">
        <w:rPr>
          <w:rFonts w:cs="Times New Roman"/>
          <w:sz w:val="24"/>
          <w:szCs w:val="24"/>
        </w:rPr>
        <w:t>,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</w:t>
      </w:r>
      <w:proofErr w:type="gramEnd"/>
      <w:r w:rsidRPr="00E67EC2">
        <w:rPr>
          <w:rFonts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  <w:proofErr w:type="gramEnd"/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решении об отказе в допуске участника к участию в электронном аукционе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</w:t>
      </w:r>
      <w:proofErr w:type="gramEnd"/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подпунктами 7.7.1. и 7.7.3. настоящего раздела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ПРИЗНАНИЕ ЭЛЕКТРОННОГО АУКЦИОНА </w:t>
      </w:r>
      <w:proofErr w:type="gramStart"/>
      <w:r w:rsidRPr="00E67EC2">
        <w:rPr>
          <w:rFonts w:ascii="Times New Roman" w:hAnsi="Times New Roman" w:cs="Times New Roman"/>
          <w:b/>
          <w:sz w:val="24"/>
          <w:szCs w:val="24"/>
        </w:rPr>
        <w:t>НЕСОСТОЯВШИМСЯ</w:t>
      </w:r>
      <w:proofErr w:type="gramEnd"/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>. При этом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>проект договора, составленный путем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признается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>, проект договора, который составляется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, в котором содержатся сведения о месте, дате и времени его составления, о лице, которое уклонилось от заключения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настоящего пункта документации об электронном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аукционе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цену договора, которая на 25 (двадцать пять) и более процентов ниже начальной 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максимальной) 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6C080E" w:rsidRPr="00E67EC2" w:rsidTr="003029B4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6C080E" w:rsidRPr="00E67EC2" w:rsidTr="003029B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C080E" w:rsidRPr="00E67EC2" w:rsidTr="003029B4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7006A7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автоматически после размещения на сайте: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</w:p>
        </w:tc>
      </w:tr>
      <w:tr w:rsidR="006C080E" w:rsidRPr="00E67EC2" w:rsidTr="003029B4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6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="007006A7">
              <w:rPr>
                <w:rFonts w:ascii="Times New Roman" w:hAnsi="Times New Roman"/>
                <w:color w:val="000000"/>
                <w:sz w:val="24"/>
                <w:szCs w:val="24"/>
              </w:rPr>
              <w:t>2972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7006A7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</w:t>
            </w:r>
            <w:bookmarkStart w:id="21" w:name="_GoBack"/>
            <w:bookmarkEnd w:id="2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C080E" w:rsidRPr="00E67EC2" w:rsidRDefault="006C080E" w:rsidP="003029B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6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</w:p>
        </w:tc>
      </w:tr>
      <w:tr w:rsidR="006C080E" w:rsidRPr="00E67EC2" w:rsidTr="003029B4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AC3026" w:rsidRDefault="006C080E" w:rsidP="007006A7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горячего водоснабжения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расположенн</w:t>
            </w:r>
            <w:r w:rsidR="007006A7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 w:rsidR="00122FC4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proofErr w:type="gramStart"/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C080E" w:rsidRPr="00E67EC2" w:rsidTr="003029B4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</w:t>
            </w:r>
            <w:proofErr w:type="gramStart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6C080E" w:rsidRPr="00E67EC2" w:rsidRDefault="006C080E" w:rsidP="005523B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proofErr w:type="gramStart"/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договора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5523B6" w:rsidP="003029B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267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003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двести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шестьдесят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три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копеек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6C080E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 w:rsidR="006C080E">
              <w:rPr>
                <w:rFonts w:ascii="Times New Roman" w:hAnsi="Times New Roman"/>
                <w:sz w:val="24"/>
                <w:szCs w:val="24"/>
              </w:rPr>
              <w:t>ом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 локальными сметными</w:t>
            </w:r>
            <w:proofErr w:type="gramEnd"/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расчетами.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523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6C080E" w:rsidRPr="00E67EC2" w:rsidTr="003029B4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2 670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тысячи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шестьсот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семьдесят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7006A7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копейк</w:t>
            </w:r>
            <w:r w:rsidR="007006A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(- НМЦ &gt; 3 000 000,00 – обеспечение заявки устанавливается в размере от 0,5 процента до 5 процентов начальной (максимальной) цены договора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НМЦ ≤ 3 000 000,00 - обеспечение заявки устанавливается в размере 1 процента начальной (максимальной) цены договора).</w:t>
            </w:r>
            <w:proofErr w:type="gramEnd"/>
          </w:p>
        </w:tc>
      </w:tr>
      <w:tr w:rsidR="006C080E" w:rsidRPr="00E67EC2" w:rsidTr="003029B4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6C080E" w:rsidRPr="00E67EC2" w:rsidTr="003029B4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8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6C080E" w:rsidRPr="00E67EC2" w:rsidTr="003029B4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7006A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Форма, порядок, дата начала и окончания </w:t>
            </w:r>
            <w:proofErr w:type="gramStart"/>
            <w:r w:rsidRPr="00E67EC2">
              <w:rPr>
                <w:rFonts w:ascii="Times New Roman" w:hAnsi="Times New Roman" w:cs="Times New Roman"/>
              </w:rPr>
              <w:t>срока предоставления разъяснений положений документации</w:t>
            </w:r>
            <w:proofErr w:type="gramEnd"/>
            <w:r w:rsidRPr="00E67EC2">
              <w:rPr>
                <w:rFonts w:ascii="Times New Roman" w:hAnsi="Times New Roman" w:cs="Times New Roman"/>
              </w:rPr>
              <w:t xml:space="preserve">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7006A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заявок).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6C080E" w:rsidRPr="00E67EC2" w:rsidTr="003029B4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D275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D275B9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</w:t>
            </w:r>
            <w:proofErr w:type="gramEnd"/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26 700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двадцать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шест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ь тысяч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семь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сот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006A7" w:rsidRPr="00E67EC2">
              <w:rPr>
                <w:rFonts w:ascii="Times New Roman" w:hAnsi="Times New Roman"/>
                <w:b/>
                <w:sz w:val="24"/>
                <w:szCs w:val="24"/>
              </w:rPr>
              <w:t>копейк</w:t>
            </w:r>
            <w:r w:rsidR="007006A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договора, указанной в извещении о проведении электронного аукциона).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</w:t>
            </w:r>
            <w:proofErr w:type="gram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6C080E" w:rsidRPr="00E67EC2" w:rsidTr="003029B4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денежных сре</w:t>
            </w:r>
            <w:proofErr w:type="gramStart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дств в к</w:t>
            </w:r>
            <w:proofErr w:type="gramEnd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6C080E" w:rsidRPr="007E0BA5" w:rsidRDefault="006C080E" w:rsidP="003029B4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05223071090</w:t>
            </w:r>
          </w:p>
          <w:p w:rsidR="006C080E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40302810300003000273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6C080E" w:rsidRPr="00E67EC2" w:rsidRDefault="006C080E" w:rsidP="003029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6C080E" w:rsidRPr="00D75151" w:rsidTr="003029B4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6C3DB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9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8B3" w:rsidRDefault="006128B3" w:rsidP="009E4821">
      <w:pPr>
        <w:spacing w:after="0" w:line="240" w:lineRule="auto"/>
      </w:pPr>
      <w:r>
        <w:separator/>
      </w:r>
    </w:p>
  </w:endnote>
  <w:endnote w:type="continuationSeparator" w:id="0">
    <w:p w:rsidR="006128B3" w:rsidRDefault="006128B3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8B3" w:rsidRDefault="006128B3" w:rsidP="009E4821">
      <w:pPr>
        <w:spacing w:after="0" w:line="240" w:lineRule="auto"/>
      </w:pPr>
      <w:r>
        <w:separator/>
      </w:r>
    </w:p>
  </w:footnote>
  <w:footnote w:type="continuationSeparator" w:id="0">
    <w:p w:rsidR="006128B3" w:rsidRDefault="006128B3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6A7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6A7"/>
    <w:rsid w:val="00115172"/>
    <w:rsid w:val="00115295"/>
    <w:rsid w:val="00115390"/>
    <w:rsid w:val="0011689D"/>
    <w:rsid w:val="00120275"/>
    <w:rsid w:val="0012104A"/>
    <w:rsid w:val="00122FC4"/>
    <w:rsid w:val="00124846"/>
    <w:rsid w:val="00125EFB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2174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710F7"/>
    <w:rsid w:val="00173A1B"/>
    <w:rsid w:val="00174812"/>
    <w:rsid w:val="001758DD"/>
    <w:rsid w:val="001776E9"/>
    <w:rsid w:val="00184B4E"/>
    <w:rsid w:val="00185047"/>
    <w:rsid w:val="001862D1"/>
    <w:rsid w:val="00187949"/>
    <w:rsid w:val="00190D1E"/>
    <w:rsid w:val="001938E2"/>
    <w:rsid w:val="00196165"/>
    <w:rsid w:val="00197D1E"/>
    <w:rsid w:val="001A1173"/>
    <w:rsid w:val="001A5EB2"/>
    <w:rsid w:val="001A5F0E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742"/>
    <w:rsid w:val="00300E49"/>
    <w:rsid w:val="00302095"/>
    <w:rsid w:val="00303F29"/>
    <w:rsid w:val="00310143"/>
    <w:rsid w:val="00311251"/>
    <w:rsid w:val="00312541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4F0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6B5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23B6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D027F"/>
    <w:rsid w:val="005D415A"/>
    <w:rsid w:val="005D42BF"/>
    <w:rsid w:val="005D5E71"/>
    <w:rsid w:val="005D7519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28B3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7400"/>
    <w:rsid w:val="00670B40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080E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444"/>
    <w:rsid w:val="006E77B6"/>
    <w:rsid w:val="006E792D"/>
    <w:rsid w:val="006F0FC5"/>
    <w:rsid w:val="006F153B"/>
    <w:rsid w:val="006F1B31"/>
    <w:rsid w:val="006F1F40"/>
    <w:rsid w:val="006F34E5"/>
    <w:rsid w:val="007006A7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4571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424D3"/>
    <w:rsid w:val="00842DD0"/>
    <w:rsid w:val="00845C97"/>
    <w:rsid w:val="00845F01"/>
    <w:rsid w:val="00847676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2F7E"/>
    <w:rsid w:val="008750BD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10DAE"/>
    <w:rsid w:val="0091188B"/>
    <w:rsid w:val="00912728"/>
    <w:rsid w:val="009136B0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E5FC6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C1C"/>
    <w:rsid w:val="00A44538"/>
    <w:rsid w:val="00A45086"/>
    <w:rsid w:val="00A46655"/>
    <w:rsid w:val="00A50463"/>
    <w:rsid w:val="00A51901"/>
    <w:rsid w:val="00A51A0F"/>
    <w:rsid w:val="00A53AD1"/>
    <w:rsid w:val="00A56520"/>
    <w:rsid w:val="00A56793"/>
    <w:rsid w:val="00A61F7F"/>
    <w:rsid w:val="00A6380D"/>
    <w:rsid w:val="00A701EC"/>
    <w:rsid w:val="00A734C8"/>
    <w:rsid w:val="00A746AD"/>
    <w:rsid w:val="00A77FD6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85D39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B62A9"/>
    <w:rsid w:val="00CC0986"/>
    <w:rsid w:val="00CC1356"/>
    <w:rsid w:val="00CC16D6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5B9"/>
    <w:rsid w:val="00D2776D"/>
    <w:rsid w:val="00D279C4"/>
    <w:rsid w:val="00D305E5"/>
    <w:rsid w:val="00D31755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3326"/>
    <w:rsid w:val="00D547CC"/>
    <w:rsid w:val="00D570DE"/>
    <w:rsid w:val="00D65A9C"/>
    <w:rsid w:val="00D703CC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0856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E1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7839"/>
    <w:rsid w:val="00F419AA"/>
    <w:rsid w:val="00F4262F"/>
    <w:rsid w:val="00F471A0"/>
    <w:rsid w:val="00F511A5"/>
    <w:rsid w:val="00F553CC"/>
    <w:rsid w:val="00F561B1"/>
    <w:rsid w:val="00F5660B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25C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yperlink" Target="https://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-biki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3BE75-A47F-4CA3-8EDC-7656561C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25</Pages>
  <Words>10990</Words>
  <Characters>62649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734</cp:revision>
  <cp:lastPrinted>2018-05-04T02:59:00Z</cp:lastPrinted>
  <dcterms:created xsi:type="dcterms:W3CDTF">2016-11-19T09:17:00Z</dcterms:created>
  <dcterms:modified xsi:type="dcterms:W3CDTF">2018-07-16T06:01:00Z</dcterms:modified>
</cp:coreProperties>
</file>